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80ED1" w14:textId="77777777" w:rsidR="005B081E" w:rsidRDefault="00517831" w:rsidP="00380DB8">
      <w:pPr>
        <w:spacing w:line="240" w:lineRule="atLeast"/>
        <w:contextualSpacing/>
        <w:rPr>
          <w:rFonts w:ascii="Agatha-Modern" w:hAnsi="Agatha-Modern"/>
          <w:b/>
          <w:noProof/>
          <w:color w:val="5B9BD5" w:themeColor="accent1"/>
          <w:sz w:val="40"/>
          <w:szCs w:val="40"/>
          <w:lang w:val="ru-RU" w:eastAsia="fi-FI"/>
        </w:rPr>
      </w:pPr>
      <w:r>
        <w:rPr>
          <w:rFonts w:ascii="Lucida Sans Unicode" w:hAnsi="Lucida Sans Unicode" w:cs="Lucida Sans Unicode"/>
          <w:noProof/>
          <w:color w:val="5B9BD5" w:themeColor="accent1"/>
          <w:shd w:val="clear" w:color="auto" w:fill="FFFFFF"/>
          <w:lang w:eastAsia="fi-FI"/>
        </w:rPr>
        <w:drawing>
          <wp:inline distT="0" distB="0" distL="0" distR="0" wp14:anchorId="756BBEC0" wp14:editId="77616D7D">
            <wp:extent cx="566738" cy="566738"/>
            <wp:effectExtent l="0" t="0" r="5080" b="508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якор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968" cy="57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gatha-Modern" w:hAnsi="Agatha-Modern"/>
          <w:b/>
          <w:noProof/>
          <w:color w:val="5B9BD5" w:themeColor="accent1"/>
          <w:sz w:val="40"/>
          <w:szCs w:val="40"/>
          <w:lang w:val="ru-RU" w:eastAsia="fi-FI"/>
        </w:rPr>
        <w:t xml:space="preserve">  </w:t>
      </w:r>
      <w:r w:rsidR="005B081E">
        <w:rPr>
          <w:rFonts w:ascii="Agatha-Modern" w:hAnsi="Agatha-Modern"/>
          <w:b/>
          <w:noProof/>
          <w:color w:val="5B9BD5" w:themeColor="accent1"/>
          <w:sz w:val="40"/>
          <w:szCs w:val="40"/>
          <w:lang w:val="ru-RU" w:eastAsia="fi-FI"/>
        </w:rPr>
        <w:t xml:space="preserve">Аптечка и о чём должны знать вы и мы: </w:t>
      </w:r>
    </w:p>
    <w:p w14:paraId="18425391" w14:textId="77777777" w:rsidR="005B081E" w:rsidRDefault="005B081E" w:rsidP="00380DB8">
      <w:pPr>
        <w:spacing w:line="240" w:lineRule="atLeast"/>
        <w:contextualSpacing/>
        <w:rPr>
          <w:rFonts w:ascii="Agatha-Modern" w:hAnsi="Agatha-Modern"/>
          <w:b/>
          <w:noProof/>
          <w:color w:val="5B9BD5" w:themeColor="accent1"/>
          <w:sz w:val="40"/>
          <w:szCs w:val="40"/>
          <w:lang w:val="ru-RU" w:eastAsia="fi-FI"/>
        </w:rPr>
      </w:pPr>
    </w:p>
    <w:p w14:paraId="70976202" w14:textId="3ABE7A2E" w:rsidR="004621AE" w:rsidRDefault="005B081E" w:rsidP="00380DB8">
      <w:pPr>
        <w:spacing w:line="240" w:lineRule="atLeast"/>
        <w:contextualSpacing/>
        <w:rPr>
          <w:rFonts w:ascii="Agatha-Modern" w:hAnsi="Agatha-Modern"/>
          <w:bCs/>
          <w:noProof/>
          <w:sz w:val="32"/>
          <w:szCs w:val="32"/>
          <w:lang w:val="ru-RU" w:eastAsia="fi-FI"/>
        </w:rPr>
      </w:pPr>
      <w:r w:rsidRPr="005B081E">
        <w:rPr>
          <w:rFonts w:ascii="Agatha-Modern" w:hAnsi="Agatha-Modern"/>
          <w:bCs/>
          <w:noProof/>
          <w:sz w:val="32"/>
          <w:szCs w:val="32"/>
          <w:lang w:val="ru-RU" w:eastAsia="fi-FI"/>
        </w:rPr>
        <w:t xml:space="preserve">Я прохожу курсы оказания первой медицинской помощи каждые два года. Практики у меня предостаточно в школе, где я работаю. </w:t>
      </w:r>
      <w:r w:rsidR="00003F98">
        <w:rPr>
          <w:rFonts w:ascii="Agatha-Modern" w:hAnsi="Agatha-Modern"/>
          <w:bCs/>
          <w:noProof/>
          <w:sz w:val="32"/>
          <w:szCs w:val="32"/>
          <w:lang w:val="ru-RU" w:eastAsia="fi-FI"/>
        </w:rPr>
        <w:t>Все основные средства и лекарства у нас имеются, но иногда есть заболевания</w:t>
      </w:r>
      <w:r w:rsidR="003C34FE">
        <w:rPr>
          <w:rFonts w:ascii="Agatha-Modern" w:hAnsi="Agatha-Modern"/>
          <w:bCs/>
          <w:noProof/>
          <w:sz w:val="32"/>
          <w:szCs w:val="32"/>
          <w:lang w:val="ru-RU" w:eastAsia="fi-FI"/>
        </w:rPr>
        <w:t>,</w:t>
      </w:r>
      <w:r w:rsidR="00003F98">
        <w:rPr>
          <w:rFonts w:ascii="Agatha-Modern" w:hAnsi="Agatha-Modern"/>
          <w:bCs/>
          <w:noProof/>
          <w:sz w:val="32"/>
          <w:szCs w:val="32"/>
          <w:lang w:val="ru-RU" w:eastAsia="fi-FI"/>
        </w:rPr>
        <w:t xml:space="preserve"> аллергии или просто особенности организма о которых нам лучше знать заранее.</w:t>
      </w:r>
    </w:p>
    <w:p w14:paraId="7AB77631" w14:textId="55296F9D" w:rsidR="00003F98" w:rsidRDefault="00003F98" w:rsidP="00380DB8">
      <w:pPr>
        <w:spacing w:line="240" w:lineRule="atLeast"/>
        <w:contextualSpacing/>
        <w:rPr>
          <w:rFonts w:ascii="Agatha-Modern" w:hAnsi="Agatha-Modern"/>
          <w:bCs/>
          <w:noProof/>
          <w:sz w:val="32"/>
          <w:szCs w:val="32"/>
          <w:lang w:val="ru-RU" w:eastAsia="fi-FI"/>
        </w:rPr>
      </w:pPr>
      <w:r>
        <w:rPr>
          <w:rFonts w:ascii="Agatha-Modern" w:hAnsi="Agatha-Modern"/>
          <w:bCs/>
          <w:noProof/>
          <w:sz w:val="32"/>
          <w:szCs w:val="32"/>
          <w:lang w:val="ru-RU" w:eastAsia="fi-FI"/>
        </w:rPr>
        <w:t xml:space="preserve">Например - диабет, астма, аллергия на пыль, цветы, домашних животных, непереносимость каких-то очень распространённых лекарст (панадол например) и т.д. </w:t>
      </w:r>
    </w:p>
    <w:p w14:paraId="31ABC855" w14:textId="6E2A74D5" w:rsidR="00003F98" w:rsidRDefault="00003F98" w:rsidP="00380DB8">
      <w:pPr>
        <w:spacing w:line="240" w:lineRule="atLeast"/>
        <w:contextualSpacing/>
        <w:rPr>
          <w:rFonts w:ascii="Agatha-Modern" w:hAnsi="Agatha-Modern"/>
          <w:bCs/>
          <w:noProof/>
          <w:sz w:val="32"/>
          <w:szCs w:val="32"/>
          <w:lang w:val="ru-RU" w:eastAsia="fi-FI"/>
        </w:rPr>
      </w:pPr>
      <w:r>
        <w:rPr>
          <w:rFonts w:ascii="Agatha-Modern" w:hAnsi="Agatha-Modern"/>
          <w:bCs/>
          <w:noProof/>
          <w:sz w:val="32"/>
          <w:szCs w:val="32"/>
          <w:lang w:val="ru-RU" w:eastAsia="fi-FI"/>
        </w:rPr>
        <w:t>До начала любых туристических мероприятий мы должны обсудить это с вами во избежании неприятных моментов в будущем</w:t>
      </w:r>
      <w:r w:rsidR="00B70842">
        <w:rPr>
          <w:rFonts w:ascii="Agatha-Modern" w:hAnsi="Agatha-Modern"/>
          <w:bCs/>
          <w:noProof/>
          <w:sz w:val="32"/>
          <w:szCs w:val="32"/>
          <w:lang w:val="ru-RU" w:eastAsia="fi-FI"/>
        </w:rPr>
        <w:t xml:space="preserve"> при оказании вам помощи. </w:t>
      </w:r>
    </w:p>
    <w:p w14:paraId="6DD103AA" w14:textId="4AC55E2E" w:rsidR="00B70842" w:rsidRDefault="00B70842" w:rsidP="00380DB8">
      <w:pPr>
        <w:spacing w:line="240" w:lineRule="atLeast"/>
        <w:contextualSpacing/>
        <w:rPr>
          <w:rFonts w:ascii="Agatha-Modern" w:hAnsi="Agatha-Modern"/>
          <w:bCs/>
          <w:noProof/>
          <w:sz w:val="32"/>
          <w:szCs w:val="32"/>
          <w:lang w:val="ru-RU" w:eastAsia="fi-FI"/>
        </w:rPr>
      </w:pPr>
      <w:r>
        <w:rPr>
          <w:rFonts w:ascii="Agatha-Modern" w:hAnsi="Agatha-Modern"/>
          <w:bCs/>
          <w:noProof/>
          <w:sz w:val="32"/>
          <w:szCs w:val="32"/>
          <w:lang w:val="ru-RU" w:eastAsia="fi-FI"/>
        </w:rPr>
        <w:t xml:space="preserve">Хорошо взять с собой те лекарства, которые вам знакомы и хорошо помогают: </w:t>
      </w:r>
    </w:p>
    <w:p w14:paraId="366DFB51" w14:textId="39A83863" w:rsidR="00B70842" w:rsidRPr="00B70842" w:rsidRDefault="00B70842" w:rsidP="00B70842">
      <w:pPr>
        <w:pStyle w:val="a3"/>
        <w:numPr>
          <w:ilvl w:val="0"/>
          <w:numId w:val="4"/>
        </w:numPr>
        <w:spacing w:line="240" w:lineRule="atLeast"/>
        <w:rPr>
          <w:rFonts w:ascii="Agatha-Modern" w:hAnsi="Agatha-Modern"/>
          <w:bCs/>
          <w:noProof/>
          <w:sz w:val="32"/>
          <w:szCs w:val="32"/>
          <w:lang w:val="ru-RU" w:eastAsia="fi-FI"/>
        </w:rPr>
      </w:pPr>
      <w:r w:rsidRPr="00B70842">
        <w:rPr>
          <w:rFonts w:ascii="Agatha-Modern" w:hAnsi="Agatha-Modern"/>
          <w:bCs/>
          <w:noProof/>
          <w:sz w:val="32"/>
          <w:szCs w:val="32"/>
          <w:lang w:val="ru-RU" w:eastAsia="fi-FI"/>
        </w:rPr>
        <w:t>от головных болей</w:t>
      </w:r>
    </w:p>
    <w:p w14:paraId="05880230" w14:textId="0257ED8D" w:rsidR="00B70842" w:rsidRPr="00B70842" w:rsidRDefault="00B70842" w:rsidP="00B70842">
      <w:pPr>
        <w:pStyle w:val="a3"/>
        <w:numPr>
          <w:ilvl w:val="0"/>
          <w:numId w:val="4"/>
        </w:numPr>
        <w:spacing w:line="240" w:lineRule="atLeast"/>
        <w:rPr>
          <w:rFonts w:ascii="Agatha-Modern" w:hAnsi="Agatha-Modern"/>
          <w:bCs/>
          <w:noProof/>
          <w:sz w:val="32"/>
          <w:szCs w:val="32"/>
          <w:lang w:val="ru-RU" w:eastAsia="fi-FI"/>
        </w:rPr>
      </w:pPr>
      <w:r w:rsidRPr="00B70842">
        <w:rPr>
          <w:rFonts w:ascii="Agatha-Modern" w:hAnsi="Agatha-Modern"/>
          <w:bCs/>
          <w:noProof/>
          <w:sz w:val="32"/>
          <w:szCs w:val="32"/>
          <w:lang w:val="ru-RU" w:eastAsia="fi-FI"/>
        </w:rPr>
        <w:t xml:space="preserve">от болей в животе, тошноты, паноса, </w:t>
      </w:r>
    </w:p>
    <w:p w14:paraId="0240E5C3" w14:textId="1DA5B35F" w:rsidR="00B70842" w:rsidRPr="00B70842" w:rsidRDefault="00B70842" w:rsidP="00B70842">
      <w:pPr>
        <w:pStyle w:val="a3"/>
        <w:numPr>
          <w:ilvl w:val="0"/>
          <w:numId w:val="4"/>
        </w:numPr>
        <w:spacing w:line="240" w:lineRule="atLeast"/>
        <w:rPr>
          <w:rFonts w:ascii="Agatha-Modern" w:hAnsi="Agatha-Modern"/>
          <w:bCs/>
          <w:noProof/>
          <w:sz w:val="32"/>
          <w:szCs w:val="32"/>
          <w:lang w:val="ru-RU" w:eastAsia="fi-FI"/>
        </w:rPr>
      </w:pPr>
      <w:r w:rsidRPr="00B70842">
        <w:rPr>
          <w:rFonts w:ascii="Agatha-Modern" w:hAnsi="Agatha-Modern"/>
          <w:bCs/>
          <w:noProof/>
          <w:sz w:val="32"/>
          <w:szCs w:val="32"/>
          <w:lang w:val="ru-RU" w:eastAsia="fi-FI"/>
        </w:rPr>
        <w:t xml:space="preserve">от давления и для сердца </w:t>
      </w:r>
    </w:p>
    <w:p w14:paraId="57D0C1E6" w14:textId="63784A6A" w:rsidR="00B70842" w:rsidRPr="00B70842" w:rsidRDefault="00B70842" w:rsidP="00B70842">
      <w:pPr>
        <w:pStyle w:val="a3"/>
        <w:numPr>
          <w:ilvl w:val="0"/>
          <w:numId w:val="4"/>
        </w:numPr>
        <w:spacing w:line="240" w:lineRule="atLeast"/>
        <w:rPr>
          <w:rFonts w:ascii="Agatha-Modern" w:hAnsi="Agatha-Modern"/>
          <w:bCs/>
          <w:noProof/>
          <w:sz w:val="32"/>
          <w:szCs w:val="32"/>
          <w:lang w:val="ru-RU" w:eastAsia="fi-FI"/>
        </w:rPr>
      </w:pPr>
      <w:r w:rsidRPr="00B70842">
        <w:rPr>
          <w:rFonts w:ascii="Agatha-Modern" w:hAnsi="Agatha-Modern"/>
          <w:bCs/>
          <w:noProof/>
          <w:sz w:val="32"/>
          <w:szCs w:val="32"/>
          <w:lang w:val="ru-RU" w:eastAsia="fi-FI"/>
        </w:rPr>
        <w:t>от простуды, температуры</w:t>
      </w:r>
    </w:p>
    <w:p w14:paraId="18CB9D60" w14:textId="4132557C" w:rsidR="00B70842" w:rsidRPr="00B70842" w:rsidRDefault="00B70842" w:rsidP="00B70842">
      <w:pPr>
        <w:pStyle w:val="a3"/>
        <w:numPr>
          <w:ilvl w:val="0"/>
          <w:numId w:val="4"/>
        </w:numPr>
        <w:spacing w:line="240" w:lineRule="atLeast"/>
        <w:rPr>
          <w:rFonts w:ascii="Agatha-Modern" w:hAnsi="Agatha-Modern"/>
          <w:bCs/>
          <w:noProof/>
          <w:sz w:val="32"/>
          <w:szCs w:val="32"/>
          <w:lang w:val="ru-RU" w:eastAsia="fi-FI"/>
        </w:rPr>
      </w:pPr>
      <w:r w:rsidRPr="00B70842">
        <w:rPr>
          <w:rFonts w:ascii="Agatha-Modern" w:hAnsi="Agatha-Modern"/>
          <w:bCs/>
          <w:noProof/>
          <w:sz w:val="32"/>
          <w:szCs w:val="32"/>
          <w:lang w:val="ru-RU" w:eastAsia="fi-FI"/>
        </w:rPr>
        <w:t xml:space="preserve">от аллергии </w:t>
      </w:r>
    </w:p>
    <w:p w14:paraId="43065462" w14:textId="1C5D3E36" w:rsidR="00B70842" w:rsidRDefault="00B70842" w:rsidP="00380DB8">
      <w:pPr>
        <w:spacing w:line="240" w:lineRule="atLeast"/>
        <w:contextualSpacing/>
        <w:rPr>
          <w:rFonts w:ascii="Agatha-Modern" w:hAnsi="Agatha-Modern"/>
          <w:bCs/>
          <w:noProof/>
          <w:sz w:val="32"/>
          <w:szCs w:val="32"/>
          <w:lang w:val="ru-RU" w:eastAsia="fi-FI"/>
        </w:rPr>
      </w:pPr>
      <w:r>
        <w:rPr>
          <w:rFonts w:ascii="Agatha-Modern" w:hAnsi="Agatha-Modern"/>
          <w:bCs/>
          <w:noProof/>
          <w:sz w:val="32"/>
          <w:szCs w:val="32"/>
          <w:lang w:val="ru-RU" w:eastAsia="fi-FI"/>
        </w:rPr>
        <w:t xml:space="preserve">Помните, что в Финляндии есть почти все аналоги русских лекарств, но как правило, они нужны срочно и времени на поход в аптеку нет или она уже может быть закрыта. </w:t>
      </w:r>
      <w:r w:rsidR="003C34FE">
        <w:rPr>
          <w:rFonts w:ascii="Agatha-Modern" w:hAnsi="Agatha-Modern"/>
          <w:bCs/>
          <w:noProof/>
          <w:sz w:val="32"/>
          <w:szCs w:val="32"/>
          <w:lang w:val="ru-RU" w:eastAsia="fi-FI"/>
        </w:rPr>
        <w:t xml:space="preserve">Мы можем находиться достаточно далеко от  места покупки лекарств. </w:t>
      </w:r>
    </w:p>
    <w:p w14:paraId="5FDB76D6" w14:textId="3316725C" w:rsidR="00B70842" w:rsidRDefault="00B70842" w:rsidP="00380DB8">
      <w:pPr>
        <w:spacing w:line="240" w:lineRule="atLeast"/>
        <w:contextualSpacing/>
        <w:rPr>
          <w:rFonts w:ascii="Agatha-Modern" w:hAnsi="Agatha-Modern"/>
          <w:bCs/>
          <w:noProof/>
          <w:sz w:val="32"/>
          <w:szCs w:val="32"/>
          <w:lang w:val="ru-RU" w:eastAsia="fi-FI"/>
        </w:rPr>
      </w:pPr>
      <w:r>
        <w:rPr>
          <w:rFonts w:ascii="Agatha-Modern" w:hAnsi="Agatha-Modern"/>
          <w:bCs/>
          <w:noProof/>
          <w:sz w:val="32"/>
          <w:szCs w:val="32"/>
          <w:lang w:val="ru-RU" w:eastAsia="fi-FI"/>
        </w:rPr>
        <w:t xml:space="preserve">Помните, что антибиотики только по рецептам и </w:t>
      </w:r>
      <w:r w:rsidR="003C34FE">
        <w:rPr>
          <w:rFonts w:ascii="Agatha-Modern" w:hAnsi="Agatha-Modern"/>
          <w:bCs/>
          <w:noProof/>
          <w:sz w:val="32"/>
          <w:szCs w:val="32"/>
          <w:lang w:val="ru-RU" w:eastAsia="fi-FI"/>
        </w:rPr>
        <w:t xml:space="preserve">вам </w:t>
      </w:r>
      <w:r>
        <w:rPr>
          <w:rFonts w:ascii="Agatha-Modern" w:hAnsi="Agatha-Modern"/>
          <w:bCs/>
          <w:noProof/>
          <w:sz w:val="32"/>
          <w:szCs w:val="32"/>
          <w:lang w:val="ru-RU" w:eastAsia="fi-FI"/>
        </w:rPr>
        <w:t xml:space="preserve">нужно будет обязательно обратиться к врачу. </w:t>
      </w:r>
    </w:p>
    <w:p w14:paraId="040495C9" w14:textId="7F2E101B" w:rsidR="00B70842" w:rsidRDefault="00B70842" w:rsidP="00380DB8">
      <w:pPr>
        <w:spacing w:line="240" w:lineRule="atLeast"/>
        <w:contextualSpacing/>
        <w:rPr>
          <w:rFonts w:ascii="Agatha-Modern" w:hAnsi="Agatha-Modern"/>
          <w:bCs/>
          <w:noProof/>
          <w:sz w:val="32"/>
          <w:szCs w:val="32"/>
          <w:lang w:val="ru-RU" w:eastAsia="fi-FI"/>
        </w:rPr>
      </w:pPr>
      <w:r>
        <w:rPr>
          <w:rFonts w:ascii="Agatha-Modern" w:hAnsi="Agatha-Modern"/>
          <w:bCs/>
          <w:noProof/>
          <w:sz w:val="32"/>
          <w:szCs w:val="32"/>
          <w:lang w:val="ru-RU" w:eastAsia="fi-FI"/>
        </w:rPr>
        <w:t xml:space="preserve">Стоматологическая помощь быстро может быть оказана только в частной клинике. </w:t>
      </w:r>
    </w:p>
    <w:p w14:paraId="72BC75DF" w14:textId="393D16B4" w:rsidR="00DA68D0" w:rsidRPr="00003F98" w:rsidRDefault="003C34FE" w:rsidP="003C34FE">
      <w:pPr>
        <w:spacing w:line="240" w:lineRule="atLeast"/>
        <w:contextualSpacing/>
        <w:rPr>
          <w:rFonts w:cs="Andalus"/>
          <w:shd w:val="clear" w:color="auto" w:fill="FFFFFF"/>
          <w:lang w:val="ru-RU"/>
        </w:rPr>
      </w:pPr>
      <w:r>
        <w:rPr>
          <w:rFonts w:ascii="Agatha-Modern" w:hAnsi="Agatha-Modern"/>
          <w:bCs/>
          <w:noProof/>
          <w:sz w:val="32"/>
          <w:szCs w:val="32"/>
          <w:lang w:val="ru-RU" w:eastAsia="fi-FI"/>
        </w:rPr>
        <w:t xml:space="preserve">Ваша страховка покрывает все расходы на медицинское обслуживание в Финляндии только в том, случае, если вы заболели уже на территории Финляндии. Если вы знали о заболевании, если у вас уже была травма или вы не указали важную информацию в вашей страховке о вашем здоровье, то в этом случае могут возникнуть проблемы с возмещением потраченных сумм. </w:t>
      </w:r>
      <w:r w:rsidR="00517831" w:rsidRPr="00003F98">
        <w:rPr>
          <w:noProof/>
          <w:sz w:val="16"/>
          <w:szCs w:val="16"/>
          <w:lang w:val="ru-RU" w:eastAsia="fi-FI"/>
        </w:rPr>
        <w:t xml:space="preserve">       </w:t>
      </w:r>
    </w:p>
    <w:p w14:paraId="4302D2E3" w14:textId="77777777" w:rsidR="00DA68D0" w:rsidRPr="00003F98" w:rsidRDefault="00DA68D0" w:rsidP="00D6699E">
      <w:pPr>
        <w:ind w:left="567" w:hanging="141"/>
        <w:rPr>
          <w:rFonts w:cs="Andalus"/>
          <w:shd w:val="clear" w:color="auto" w:fill="FFFFFF"/>
          <w:lang w:val="ru-RU"/>
        </w:rPr>
      </w:pPr>
    </w:p>
    <w:p w14:paraId="5E613770" w14:textId="77777777" w:rsidR="00DA68D0" w:rsidRPr="00003F98" w:rsidRDefault="00DA68D0" w:rsidP="00D6699E">
      <w:pPr>
        <w:ind w:left="567" w:hanging="141"/>
        <w:rPr>
          <w:rFonts w:cs="Andalus"/>
          <w:shd w:val="clear" w:color="auto" w:fill="FFFFFF"/>
          <w:lang w:val="ru-RU"/>
        </w:rPr>
      </w:pPr>
    </w:p>
    <w:p w14:paraId="5298AFE2" w14:textId="77777777" w:rsidR="00CA132F" w:rsidRPr="00003F98" w:rsidRDefault="00CA132F" w:rsidP="00D6699E">
      <w:pPr>
        <w:ind w:left="567" w:hanging="141"/>
        <w:rPr>
          <w:rFonts w:cs="Andalus"/>
          <w:shd w:val="clear" w:color="auto" w:fill="FFFFFF"/>
          <w:lang w:val="ru-RU"/>
        </w:rPr>
      </w:pPr>
    </w:p>
    <w:p w14:paraId="7ABFA5E4" w14:textId="77777777" w:rsidR="00543400" w:rsidRPr="00003F98" w:rsidRDefault="00543400">
      <w:pPr>
        <w:rPr>
          <w:lang w:val="ru-RU"/>
        </w:rPr>
      </w:pPr>
    </w:p>
    <w:p w14:paraId="254C2673" w14:textId="77777777" w:rsidR="00897BE4" w:rsidRPr="00003F98" w:rsidRDefault="00543400" w:rsidP="00543400">
      <w:pPr>
        <w:jc w:val="right"/>
        <w:rPr>
          <w:lang w:val="ru-RU"/>
        </w:rPr>
      </w:pPr>
      <w:r w:rsidRPr="00003F98">
        <w:rPr>
          <w:lang w:val="ru-RU"/>
        </w:rPr>
        <w:t xml:space="preserve">                                                                                                                                  </w:t>
      </w:r>
      <w:r w:rsidR="004621AE" w:rsidRPr="00003F98">
        <w:rPr>
          <w:lang w:val="ru-RU"/>
        </w:rPr>
        <w:t xml:space="preserve">   </w:t>
      </w:r>
    </w:p>
    <w:sectPr w:rsidR="00897BE4" w:rsidRPr="00003F98" w:rsidSect="003C34FE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tha-Modern">
    <w:altName w:val="Calibri"/>
    <w:charset w:val="00"/>
    <w:family w:val="swiss"/>
    <w:pitch w:val="variable"/>
    <w:sig w:usb0="00000203" w:usb1="00000000" w:usb2="00000000" w:usb3="00000000" w:csb0="00000005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6369F"/>
    <w:multiLevelType w:val="hybridMultilevel"/>
    <w:tmpl w:val="ECEA72EC"/>
    <w:lvl w:ilvl="0" w:tplc="BC50F446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  <w:b w:val="0"/>
        <w:color w:val="444444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B6A4F"/>
    <w:multiLevelType w:val="hybridMultilevel"/>
    <w:tmpl w:val="F1668ABC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D4FF1"/>
    <w:multiLevelType w:val="multilevel"/>
    <w:tmpl w:val="040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80D3EDB"/>
    <w:multiLevelType w:val="hybridMultilevel"/>
    <w:tmpl w:val="306AD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BB3"/>
    <w:rsid w:val="00003F98"/>
    <w:rsid w:val="000445ED"/>
    <w:rsid w:val="00051905"/>
    <w:rsid w:val="00054B23"/>
    <w:rsid w:val="00074764"/>
    <w:rsid w:val="001C3BB3"/>
    <w:rsid w:val="00302040"/>
    <w:rsid w:val="00380DB8"/>
    <w:rsid w:val="003C34FE"/>
    <w:rsid w:val="004621AE"/>
    <w:rsid w:val="00517831"/>
    <w:rsid w:val="0052290D"/>
    <w:rsid w:val="00543400"/>
    <w:rsid w:val="005B081E"/>
    <w:rsid w:val="005E1913"/>
    <w:rsid w:val="006C5748"/>
    <w:rsid w:val="00761987"/>
    <w:rsid w:val="00802897"/>
    <w:rsid w:val="008226C3"/>
    <w:rsid w:val="00897BE4"/>
    <w:rsid w:val="00B70842"/>
    <w:rsid w:val="00C3293D"/>
    <w:rsid w:val="00C61BAF"/>
    <w:rsid w:val="00C85E0A"/>
    <w:rsid w:val="00CA132F"/>
    <w:rsid w:val="00CB791D"/>
    <w:rsid w:val="00D56A95"/>
    <w:rsid w:val="00D6699E"/>
    <w:rsid w:val="00D75F47"/>
    <w:rsid w:val="00DA68D0"/>
    <w:rsid w:val="00DC4233"/>
    <w:rsid w:val="00E8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8BAE6"/>
  <w15:chartTrackingRefBased/>
  <w15:docId w15:val="{0B330888-0B94-408E-8730-7335D996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Anatoly Kayava</dc:creator>
  <cp:keywords/>
  <dc:description/>
  <cp:lastModifiedBy>Anatoly Kayava</cp:lastModifiedBy>
  <cp:revision>14</cp:revision>
  <dcterms:created xsi:type="dcterms:W3CDTF">2019-05-21T08:33:00Z</dcterms:created>
  <dcterms:modified xsi:type="dcterms:W3CDTF">2020-10-22T09:07:00Z</dcterms:modified>
</cp:coreProperties>
</file>